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beforeAutospacing="1" w:after="0"/>
        <w:jc w:val="center"/>
        <w:rPr>
          <w:rFonts w:ascii="Arial" w:hAnsi="Arial" w:cs="Arial"/>
          <w:color w:val="000000"/>
          <w:spacing w:val="-4"/>
          <w:sz w:val="28"/>
          <w:szCs w:val="28"/>
        </w:rPr>
      </w:pPr>
      <w:r>
        <w:rPr/>
        <w:drawing>
          <wp:inline distT="0" distB="0" distL="0" distR="0">
            <wp:extent cx="552450" cy="6858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Autospacing="1" w:afterAutospacing="1"/>
        <w:ind w:left="-539" w:right="-363" w:hanging="0"/>
        <w:jc w:val="center"/>
        <w:outlineLvl w:val="0"/>
        <w:rPr>
          <w:b/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 xml:space="preserve">АДМИНИСТРАЦИЯ ДАЛЬНЕРЕЧЕНСКОГО МУНИЦИПАЛЬНОГО РАЙОНА 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Autospacing="1" w:afterAutospacing="1"/>
        <w:ind w:left="-539" w:right="-363" w:hanging="0"/>
        <w:jc w:val="center"/>
        <w:outlineLvl w:val="0"/>
        <w:rPr>
          <w:b/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>ПОСТАНОВЛЕНИЕ</w:t>
      </w:r>
    </w:p>
    <w:p>
      <w:pPr>
        <w:pStyle w:val="Normal"/>
        <w:suppressAutoHyphens w:val="false"/>
        <w:spacing w:beforeAutospacing="1" w:after="0"/>
        <w:rPr>
          <w:color w:val="000000"/>
        </w:rPr>
      </w:pPr>
      <w:r>
        <w:rPr>
          <w:b/>
          <w:bCs/>
          <w:color w:val="000000"/>
          <w:spacing w:val="-4"/>
          <w:sz w:val="26"/>
          <w:szCs w:val="26"/>
        </w:rPr>
        <w:t>«</w:t>
      </w:r>
      <w:r>
        <w:rPr>
          <w:b/>
          <w:bCs/>
          <w:color w:val="000000"/>
          <w:spacing w:val="-4"/>
          <w:sz w:val="26"/>
          <w:szCs w:val="26"/>
          <w:lang w:val="en-US"/>
        </w:rPr>
        <w:t>02</w:t>
      </w:r>
      <w:r>
        <w:rPr>
          <w:b/>
          <w:bCs/>
          <w:color w:val="000000"/>
          <w:spacing w:val="-4"/>
          <w:sz w:val="26"/>
          <w:szCs w:val="26"/>
        </w:rPr>
        <w:t>» ию</w:t>
      </w:r>
      <w:r>
        <w:rPr>
          <w:b/>
          <w:bCs/>
          <w:color w:val="000000"/>
          <w:spacing w:val="-4"/>
          <w:sz w:val="26"/>
          <w:szCs w:val="26"/>
        </w:rPr>
        <w:t>н</w:t>
      </w:r>
      <w:r>
        <w:rPr>
          <w:b/>
          <w:bCs/>
          <w:color w:val="000000"/>
          <w:spacing w:val="-4"/>
          <w:sz w:val="26"/>
          <w:szCs w:val="26"/>
        </w:rPr>
        <w:t>я 2025г.                                    г. Дальнереченск                                        №  285-па</w:t>
      </w:r>
    </w:p>
    <w:p>
      <w:pPr>
        <w:pStyle w:val="Normal"/>
        <w:ind w:firstLine="42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О внесении изменений в муниципальную программу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>
        <w:rPr>
          <w:b/>
          <w:sz w:val="28"/>
          <w:szCs w:val="24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b/>
          <w:sz w:val="28"/>
          <w:szCs w:val="28"/>
        </w:rPr>
        <w:t>Дальнереченского муниципального района на 2025-2029 годы»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ConsPlusTitle"/>
        <w:spacing w:lineRule="auto" w:line="276"/>
        <w:ind w:firstLine="599"/>
        <w:jc w:val="both"/>
        <w:rPr/>
      </w:pPr>
      <w:r>
        <w:rPr>
          <w:b w:val="false"/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b w:val="false"/>
          <w:bCs w:val="false"/>
          <w:sz w:val="28"/>
          <w:szCs w:val="28"/>
        </w:rPr>
        <w:t xml:space="preserve">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Приморского края от 27.12.2019 № 919-па «Об утверждении государственной программы Приморского края «Развитие транспортного комплекса Приморского края», </w:t>
      </w:r>
      <w:r>
        <w:rPr>
          <w:b w:val="false"/>
          <w:sz w:val="28"/>
          <w:szCs w:val="28"/>
        </w:rPr>
        <w:t xml:space="preserve">постановлением администрации Дальнереченского муниципального района от 01.11.2019 № 455-па (ред. от 14.09.2022 № 527-па, от 09.11.2022 № 629-па) «Об утверждении Порядка разработки, реализации и оценки эффективности муниципальных программ Дальнереченского муниципального района», руководствуясь </w:t>
      </w:r>
      <w:hyperlink r:id="rId3">
        <w:r>
          <w:rPr>
            <w:b w:val="false"/>
            <w:sz w:val="28"/>
            <w:szCs w:val="28"/>
          </w:rPr>
          <w:t>Уставом</w:t>
        </w:r>
      </w:hyperlink>
      <w:r>
        <w:rPr>
          <w:b w:val="false"/>
          <w:sz w:val="28"/>
          <w:szCs w:val="28"/>
        </w:rPr>
        <w:t xml:space="preserve"> Дальнереченского муниципального района, </w:t>
      </w:r>
      <w:r>
        <w:rPr>
          <w:sz w:val="28"/>
          <w:szCs w:val="28"/>
        </w:rPr>
        <w:t xml:space="preserve">  </w:t>
      </w:r>
      <w:r>
        <w:rPr>
          <w:b w:val="false"/>
          <w:sz w:val="28"/>
          <w:szCs w:val="28"/>
        </w:rPr>
        <w:t>администрация Дальнереченского муниципального района Приморского края</w:t>
      </w:r>
      <w:r>
        <w:rPr>
          <w:sz w:val="28"/>
          <w:szCs w:val="28"/>
        </w:rPr>
        <w:t xml:space="preserve"> </w:t>
      </w:r>
    </w:p>
    <w:p>
      <w:pPr>
        <w:pStyle w:val="Normal"/>
        <w:spacing w:lineRule="auto" w:line="276" w:before="240" w:after="240"/>
        <w:rPr/>
      </w:pPr>
      <w:r>
        <w:rPr>
          <w:sz w:val="28"/>
          <w:szCs w:val="28"/>
        </w:rPr>
        <w:t>ПОСТАНОВЛЯЕТ:</w:t>
      </w:r>
    </w:p>
    <w:p>
      <w:pPr>
        <w:pStyle w:val="Normal"/>
        <w:numPr>
          <w:ilvl w:val="0"/>
          <w:numId w:val="1"/>
        </w:numPr>
        <w:spacing w:lineRule="auto" w:line="276"/>
        <w:ind w:firstLine="599"/>
        <w:jc w:val="both"/>
        <w:rPr/>
      </w:pPr>
      <w:r>
        <w:rPr>
          <w:color w:val="000000"/>
          <w:sz w:val="28"/>
          <w:szCs w:val="28"/>
        </w:rPr>
        <w:t xml:space="preserve">Внести изменения в муниципальную программу </w:t>
      </w:r>
      <w:r>
        <w:rPr>
          <w:bCs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в границах Дальнереченского муниципального района на 2025-2029 годы»</w:t>
      </w:r>
      <w:r>
        <w:rPr>
          <w:bCs/>
          <w:color w:val="000000"/>
          <w:sz w:val="28"/>
          <w:szCs w:val="28"/>
        </w:rPr>
        <w:t>, утвержденную постановлением администрации Дальнереченского муниципального района от 14.11.2024г № 582-па (далее — Муниципальная программа):</w:t>
      </w:r>
    </w:p>
    <w:p>
      <w:pPr>
        <w:pStyle w:val="Normal"/>
        <w:spacing w:lineRule="auto" w:line="276"/>
        <w:ind w:firstLine="59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1.1. Раздел «Объем бюджетных ассигнований Программы» Паспорта Муниципальной программы изложить в следующей редакции «</w:t>
      </w:r>
      <w:bookmarkStart w:id="0" w:name="_Hlk178664717_Копия_1"/>
      <w:r>
        <w:rPr>
          <w:rFonts w:cs="Times New Roman"/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15 989 285,60 рублей, в том числе: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2025 год — 6 879 588,32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2026 год — 2 277 424,32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2027 год — 2 277 424,32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2028 год — 2 277 424,32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2029 год — 2 277 424,32 рублей.</w:t>
      </w:r>
    </w:p>
    <w:p>
      <w:pPr>
        <w:pStyle w:val="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eastAsia="Calibri" w:eastAsiaTheme="minorHAnsi"/>
          <w:sz w:val="28"/>
          <w:szCs w:val="28"/>
        </w:rPr>
        <w:t>Прогнозная оценка средств, привлекаемых на реализацию целей Программы из краевого бюджета, составляет 17 482 088,68 рублей, в том числе: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2025 год — 17 468 540,36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2026 год — 3 387,08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2027 год — 3 387,08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2028 год — 3 387,08 рублей;</w:t>
      </w:r>
    </w:p>
    <w:p>
      <w:pPr>
        <w:pStyle w:val="ConsPlusNormal"/>
        <w:widowControl w:val="false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bCs/>
          <w:color w:val="000000"/>
          <w:sz w:val="28"/>
          <w:szCs w:val="28"/>
        </w:rPr>
        <w:t xml:space="preserve">2029 год —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3 387,08 рублей</w:t>
      </w:r>
      <w:bookmarkEnd w:id="0"/>
      <w:r>
        <w:rPr>
          <w:rFonts w:cs="Times New Roman" w:ascii="Times New Roman" w:hAnsi="Times New Roman"/>
          <w:bCs/>
          <w:color w:val="000000"/>
          <w:sz w:val="28"/>
          <w:szCs w:val="28"/>
        </w:rPr>
        <w:t>».</w:t>
      </w:r>
    </w:p>
    <w:p>
      <w:pPr>
        <w:pStyle w:val="Normal"/>
        <w:spacing w:lineRule="auto" w:line="276"/>
        <w:ind w:firstLine="599"/>
        <w:jc w:val="both"/>
        <w:rPr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>1.2. Раздел 7 Муниципальной программы  изложить в следующей редакции «</w:t>
      </w:r>
      <w:bookmarkStart w:id="1" w:name="_Hlk178664717_Копия_1_Копия_1"/>
      <w:r>
        <w:rPr>
          <w:rFonts w:cs="Times New Roman"/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15 989 285,60 рублей, в том числе: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2025 год — 6 879 588,32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2026 год — 2 277 424,32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2027 год — 2 277 424,32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2028 год — 2 277 424,32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2029 год — 2 277 424,32 рублей.</w:t>
      </w:r>
    </w:p>
    <w:p>
      <w:pPr>
        <w:pStyle w:val="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eastAsia="Calibri"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составляет </w:t>
      </w:r>
      <w:bookmarkEnd w:id="1"/>
      <w:r>
        <w:rPr>
          <w:rFonts w:eastAsia="Calibri" w:eastAsiaTheme="minorHAnsi"/>
          <w:sz w:val="28"/>
          <w:szCs w:val="28"/>
        </w:rPr>
        <w:t>17 482 088,68 рублей, в том числе: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2025 год — 17 468 540,36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2026 год — 3 387,08 рублей;</w:t>
      </w:r>
    </w:p>
    <w:p>
      <w:pPr>
        <w:pStyle w:val="ConsPlusNormal"/>
        <w:widowControl w:val="false"/>
        <w:spacing w:lineRule="auto" w:line="276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2027 год — 3 387,08 рублей;</w:t>
      </w:r>
    </w:p>
    <w:p>
      <w:pPr>
        <w:pStyle w:val="ConsPlusNormal"/>
        <w:widowControl w:val="false"/>
        <w:spacing w:lineRule="auto" w:line="276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2028 год — 3 387,08 рублей;</w:t>
      </w:r>
    </w:p>
    <w:p>
      <w:pPr>
        <w:pStyle w:val="ConsPlusNormal"/>
        <w:widowControl w:val="false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bCs/>
          <w:color w:val="000000"/>
          <w:sz w:val="28"/>
          <w:szCs w:val="28"/>
        </w:rPr>
        <w:t xml:space="preserve">2029 год — </w:t>
      </w:r>
      <w:r>
        <w:rPr>
          <w:rFonts w:eastAsia="Calibri" w:cs="Times New Roman" w:ascii="Times New Roman" w:hAnsi="Times New Roman"/>
          <w:bCs/>
          <w:color w:val="000000"/>
          <w:sz w:val="28"/>
          <w:szCs w:val="28"/>
        </w:rPr>
        <w:t>3 387,08 рублей».</w:t>
      </w:r>
    </w:p>
    <w:p>
      <w:pPr>
        <w:pStyle w:val="Normal"/>
        <w:spacing w:lineRule="auto" w:line="276"/>
        <w:ind w:firstLine="599"/>
        <w:jc w:val="both"/>
        <w:rPr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>1.3. Приложение № 3 к Муниципальной программы изложить в редакции приложения к настоящему постановлению.</w:t>
      </w:r>
    </w:p>
    <w:p>
      <w:pPr>
        <w:pStyle w:val="Normal"/>
        <w:numPr>
          <w:ilvl w:val="0"/>
          <w:numId w:val="1"/>
        </w:numPr>
        <w:spacing w:lineRule="auto" w:line="276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>Отделу по работе с территориями и делопроизводству (Пенкина) обнародовать настоящее постановление и разместить его на официальном сайте администрации Дальнереченского муниципального района в сети Интернет.</w:t>
      </w:r>
    </w:p>
    <w:p>
      <w:pPr>
        <w:pStyle w:val="Normal"/>
        <w:spacing w:lineRule="auto" w:line="276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возложить на заместителя главы администрации Дальнереченского муниципального района Попова А.Г.</w:t>
      </w:r>
    </w:p>
    <w:p>
      <w:pPr>
        <w:pStyle w:val="Normal"/>
        <w:spacing w:lineRule="auto" w:line="276"/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3"/>
          <w:sz w:val="28"/>
          <w:szCs w:val="28"/>
        </w:rPr>
        <w:t xml:space="preserve"> Настоящее постановление вступает в силу со дня его обнародования в установленном порядке.</w:t>
      </w:r>
    </w:p>
    <w:p>
      <w:pPr>
        <w:pStyle w:val="Normal"/>
        <w:spacing w:lineRule="auto" w:line="36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Глава Дальнереченского </w:t>
      </w:r>
    </w:p>
    <w:p>
      <w:pPr>
        <w:pStyle w:val="Normal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      В.С. Дернов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/>
      </w:r>
    </w:p>
    <w:sectPr>
      <w:type w:val="nextPage"/>
      <w:pgSz w:w="11906" w:h="16838"/>
      <w:pgMar w:left="1305" w:right="573" w:gutter="0" w:header="0" w:top="544" w:footer="0" w:bottom="825"/>
      <w:pgNumType w:fmt="decimal"/>
      <w:formProt w:val="false"/>
      <w:textDirection w:val="lrTb"/>
      <w:docGrid w:type="default" w:linePitch="360" w:charSpace="1064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semiHidden="1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743d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Hyperlink"/>
    <w:qFormat/>
    <w:rsid w:val="00d92e9a"/>
    <w:rPr>
      <w:color w:val="0000FF"/>
      <w:u w:val="single"/>
    </w:rPr>
  </w:style>
  <w:style w:type="character" w:styleId="Style15" w:customStyle="1">
    <w:name w:val="Текст выноски Знак"/>
    <w:link w:val="BalloonText"/>
    <w:qFormat/>
    <w:rsid w:val="00d92e9a"/>
    <w:rPr>
      <w:rFonts w:ascii="Tahoma" w:hAnsi="Tahoma" w:cs="Tahoma"/>
      <w:sz w:val="16"/>
      <w:szCs w:val="16"/>
    </w:rPr>
  </w:style>
  <w:style w:type="character" w:styleId="Style16" w:customStyle="1">
    <w:name w:val="Верхний колонтитул Знак"/>
    <w:basedOn w:val="DefaultParagraphFont"/>
    <w:link w:val="13"/>
    <w:uiPriority w:val="99"/>
    <w:qFormat/>
    <w:rsid w:val="00d92e9a"/>
    <w:rPr/>
  </w:style>
  <w:style w:type="character" w:styleId="Style17" w:customStyle="1">
    <w:name w:val="Нижний колонтитул Знак"/>
    <w:basedOn w:val="DefaultParagraphFont"/>
    <w:link w:val="14"/>
    <w:qFormat/>
    <w:rsid w:val="00d92e9a"/>
    <w:rPr/>
  </w:style>
  <w:style w:type="character" w:styleId="Style18" w:customStyle="1">
    <w:name w:val="Абзац списка Знак"/>
    <w:link w:val="ListParagraph"/>
    <w:uiPriority w:val="34"/>
    <w:qFormat/>
    <w:locked/>
    <w:rsid w:val="00d92e9a"/>
    <w:rPr>
      <w:sz w:val="24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d92e9a"/>
    <w:rPr>
      <w:sz w:val="24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sid w:val="00d92e9a"/>
    <w:rPr>
      <w:sz w:val="24"/>
    </w:rPr>
  </w:style>
  <w:style w:type="character" w:styleId="Style19" w:customStyle="1">
    <w:name w:val="Основной текст Знак"/>
    <w:basedOn w:val="DefaultParagraphFont"/>
    <w:qFormat/>
    <w:rsid w:val="00d92e9a"/>
    <w:rPr/>
  </w:style>
  <w:style w:type="character" w:styleId="Style20" w:customStyle="1">
    <w:name w:val="Основной текст с отступом Знак"/>
    <w:basedOn w:val="DefaultParagraphFont"/>
    <w:qFormat/>
    <w:rsid w:val="00d92e9a"/>
    <w:rPr/>
  </w:style>
  <w:style w:type="character" w:styleId="Style21" w:customStyle="1">
    <w:name w:val="Обычный (Интернет) Знак"/>
    <w:link w:val="NormalWeb"/>
    <w:qFormat/>
    <w:rsid w:val="00d92e9a"/>
    <w:rPr>
      <w:sz w:val="24"/>
      <w:szCs w:val="24"/>
    </w:rPr>
  </w:style>
  <w:style w:type="character" w:styleId="Style22" w:customStyle="1">
    <w:name w:val="Гипертекстовая ссылка"/>
    <w:basedOn w:val="DefaultParagraphFont"/>
    <w:uiPriority w:val="99"/>
    <w:qFormat/>
    <w:rsid w:val="00d92e9a"/>
    <w:rPr>
      <w:color w:val="106BBE"/>
    </w:rPr>
  </w:style>
  <w:style w:type="character" w:styleId="Style23" w:customStyle="1">
    <w:name w:val="Основной текст_"/>
    <w:basedOn w:val="DefaultParagraphFont"/>
    <w:qFormat/>
    <w:rsid w:val="00d92e9a"/>
    <w:rPr>
      <w:rFonts w:ascii="Times New Roman" w:hAnsi="Times New Roman"/>
      <w:spacing w:val="4"/>
      <w:sz w:val="23"/>
      <w:szCs w:val="23"/>
      <w:shd w:fill="FFFFFF" w:val="clear"/>
    </w:rPr>
  </w:style>
  <w:style w:type="character" w:styleId="1" w:customStyle="1">
    <w:name w:val="Основной текст с отступом Знак1"/>
    <w:basedOn w:val="DefaultParagraphFont"/>
    <w:qFormat/>
    <w:rsid w:val="00793a3a"/>
    <w:rPr>
      <w:sz w:val="24"/>
      <w:szCs w:val="24"/>
    </w:rPr>
  </w:style>
  <w:style w:type="character" w:styleId="Pagenumber">
    <w:name w:val="page number"/>
    <w:basedOn w:val="DefaultParagraphFont"/>
    <w:qFormat/>
    <w:rPr>
      <w:sz w:val="24"/>
      <w:szCs w:val="24"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5">
    <w:name w:val="Body Text"/>
    <w:basedOn w:val="Normal"/>
    <w:link w:val="Style19"/>
    <w:qFormat/>
    <w:rsid w:val="00d92e9a"/>
    <w:pPr>
      <w:spacing w:before="0" w:after="120"/>
    </w:pPr>
    <w:rPr/>
  </w:style>
  <w:style w:type="paragraph" w:styleId="Style26">
    <w:name w:val="List"/>
    <w:basedOn w:val="Style25"/>
    <w:rsid w:val="00d92e9a"/>
    <w:pPr/>
    <w:rPr>
      <w:rFonts w:cs="Lucida Sans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ucida Sans"/>
    </w:rPr>
  </w:style>
  <w:style w:type="paragraph" w:styleId="Style29">
    <w:name w:val="Title"/>
    <w:basedOn w:val="Normal"/>
    <w:next w:val="Style25"/>
    <w:qFormat/>
    <w:rsid w:val="00d92e9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d92e9a"/>
    <w:pPr>
      <w:suppressLineNumbers/>
    </w:pPr>
    <w:rPr>
      <w:rFonts w:cs="Lucida Sans"/>
    </w:rPr>
  </w:style>
  <w:style w:type="paragraph" w:styleId="11" w:customStyle="1">
    <w:name w:val="Заголовок1"/>
    <w:basedOn w:val="Normal"/>
    <w:next w:val="Style25"/>
    <w:qFormat/>
    <w:rsid w:val="00d92e9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12" w:customStyle="1">
    <w:name w:val="Название объекта1"/>
    <w:basedOn w:val="Normal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Style15"/>
    <w:qFormat/>
    <w:rsid w:val="00d92e9a"/>
    <w:pPr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3"/>
    <w:qFormat/>
    <w:rsid w:val="00d92e9a"/>
    <w:pPr>
      <w:ind w:right="567" w:firstLine="720"/>
      <w:jc w:val="both"/>
    </w:pPr>
    <w:rPr>
      <w:sz w:val="24"/>
    </w:rPr>
  </w:style>
  <w:style w:type="paragraph" w:styleId="Style30" w:customStyle="1">
    <w:name w:val="Колонтитул"/>
    <w:basedOn w:val="Normal"/>
    <w:qFormat/>
    <w:rsid w:val="00d92e9a"/>
    <w:pPr/>
    <w:rPr/>
  </w:style>
  <w:style w:type="paragraph" w:styleId="13" w:customStyle="1">
    <w:name w:val="Верхний колонтитул1"/>
    <w:basedOn w:val="Normal"/>
    <w:link w:val="Style16"/>
    <w:uiPriority w:val="99"/>
    <w:qFormat/>
    <w:rsid w:val="00d92e9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31">
    <w:name w:val="Body Text Indent"/>
    <w:basedOn w:val="Normal"/>
    <w:link w:val="Style20"/>
    <w:qFormat/>
    <w:rsid w:val="00d92e9a"/>
    <w:pPr>
      <w:spacing w:before="0" w:after="120"/>
      <w:ind w:left="283" w:hanging="0"/>
    </w:pPr>
    <w:rPr/>
  </w:style>
  <w:style w:type="paragraph" w:styleId="14" w:customStyle="1">
    <w:name w:val="Нижний колонтитул1"/>
    <w:basedOn w:val="Normal"/>
    <w:link w:val="Style17"/>
    <w:qFormat/>
    <w:rsid w:val="00d92e9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link w:val="Style21"/>
    <w:qFormat/>
    <w:rsid w:val="00d92e9a"/>
    <w:pPr>
      <w:spacing w:beforeAutospacing="1" w:after="119"/>
    </w:pPr>
    <w:rPr>
      <w:sz w:val="24"/>
      <w:szCs w:val="24"/>
    </w:rPr>
  </w:style>
  <w:style w:type="paragraph" w:styleId="BodyTextIndent2">
    <w:name w:val="Body Text Indent 2"/>
    <w:basedOn w:val="Normal"/>
    <w:link w:val="2"/>
    <w:qFormat/>
    <w:rsid w:val="00d92e9a"/>
    <w:pPr>
      <w:ind w:firstLine="720"/>
      <w:jc w:val="both"/>
    </w:pPr>
    <w:rPr>
      <w:sz w:val="24"/>
    </w:rPr>
  </w:style>
  <w:style w:type="paragraph" w:styleId="ConsPlusTitle" w:customStyle="1">
    <w:name w:val="ConsPlusTitle"/>
    <w:qFormat/>
    <w:rsid w:val="00d92e9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link w:val="Style18"/>
    <w:uiPriority w:val="34"/>
    <w:qFormat/>
    <w:rsid w:val="00d92e9a"/>
    <w:pPr>
      <w:spacing w:before="0" w:after="0"/>
      <w:ind w:left="720" w:hanging="0"/>
      <w:contextualSpacing/>
    </w:pPr>
    <w:rPr>
      <w:sz w:val="24"/>
    </w:rPr>
  </w:style>
  <w:style w:type="paragraph" w:styleId="ConsPlusNormal" w:customStyle="1">
    <w:name w:val="ConsPlusNormal"/>
    <w:qFormat/>
    <w:rsid w:val="00d92e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32" w:customStyle="1">
    <w:name w:val="Содержимое таблицы"/>
    <w:basedOn w:val="Normal"/>
    <w:qFormat/>
    <w:rsid w:val="00d92e9a"/>
    <w:pPr>
      <w:widowControl w:val="false"/>
      <w:suppressLineNumbers/>
    </w:pPr>
    <w:rPr>
      <w:rFonts w:eastAsia="Andale Sans UI"/>
      <w:kern w:val="2"/>
      <w:sz w:val="24"/>
      <w:szCs w:val="24"/>
    </w:rPr>
  </w:style>
  <w:style w:type="paragraph" w:styleId="NoSpacing">
    <w:name w:val="No Spacing"/>
    <w:qFormat/>
    <w:rsid w:val="00793a3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ConsPlusCell" w:customStyle="1">
    <w:name w:val="ConsPlusCell"/>
    <w:qFormat/>
    <w:rsid w:val="00d92e9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andard" w:customStyle="1">
    <w:name w:val="Standard"/>
    <w:qFormat/>
    <w:rsid w:val="00d92e9a"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Lucida Sans Unicode" w:cs="Mangal"/>
      <w:color w:val="auto"/>
      <w:kern w:val="2"/>
      <w:sz w:val="24"/>
      <w:szCs w:val="24"/>
      <w:lang w:val="ru-RU" w:eastAsia="zh-CN" w:bidi="hi-IN"/>
    </w:rPr>
  </w:style>
  <w:style w:type="paragraph" w:styleId="Style33" w:customStyle="1">
    <w:name w:val="Нормальный (таблица)"/>
    <w:basedOn w:val="Normal"/>
    <w:next w:val="Normal"/>
    <w:qFormat/>
    <w:rsid w:val="00d92e9a"/>
    <w:pPr>
      <w:jc w:val="both"/>
    </w:pPr>
    <w:rPr>
      <w:sz w:val="24"/>
      <w:szCs w:val="24"/>
    </w:rPr>
  </w:style>
  <w:style w:type="paragraph" w:styleId="21" w:customStyle="1">
    <w:name w:val="Основной текст2"/>
    <w:basedOn w:val="Normal"/>
    <w:qFormat/>
    <w:rsid w:val="00d92e9a"/>
    <w:pPr>
      <w:widowControl w:val="false"/>
      <w:shd w:val="clear" w:color="auto" w:fill="FFFFFF"/>
      <w:spacing w:lineRule="atLeast" w:line="0" w:before="0" w:after="240"/>
      <w:ind w:hanging="360"/>
      <w:jc w:val="center"/>
    </w:pPr>
    <w:rPr>
      <w:spacing w:val="4"/>
      <w:sz w:val="23"/>
      <w:szCs w:val="23"/>
    </w:rPr>
  </w:style>
  <w:style w:type="paragraph" w:styleId="Western" w:customStyle="1">
    <w:name w:val="western"/>
    <w:basedOn w:val="Normal"/>
    <w:qFormat/>
    <w:rsid w:val="00e31bfe"/>
    <w:pPr>
      <w:suppressAutoHyphens w:val="false"/>
      <w:spacing w:beforeAutospacing="1" w:after="119"/>
    </w:pPr>
    <w:rPr>
      <w:rFonts w:ascii="Arial" w:hAnsi="Arial" w:cs="Arial"/>
      <w:color w:val="000000"/>
      <w:spacing w:val="-4"/>
      <w:sz w:val="28"/>
      <w:szCs w:val="28"/>
    </w:rPr>
  </w:style>
  <w:style w:type="paragraph" w:styleId="15" w:customStyle="1">
    <w:name w:val="Обычная таблица1"/>
    <w:qFormat/>
    <w:rsid w:val="00d92e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34" w:customStyle="1">
    <w:name w:val="Заголовок таблицы"/>
    <w:basedOn w:val="Style32"/>
    <w:qFormat/>
    <w:rsid w:val="00d92e9a"/>
    <w:pPr>
      <w:jc w:val="center"/>
    </w:pPr>
    <w:rPr>
      <w:b/>
      <w:bCs/>
    </w:rPr>
  </w:style>
  <w:style w:type="paragraph" w:styleId="22" w:customStyle="1">
    <w:name w:val="Обычная таблица2"/>
    <w:qFormat/>
    <w:rsid w:val="00d92e9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en-US" w:bidi="ar-SA"/>
    </w:rPr>
  </w:style>
  <w:style w:type="paragraph" w:styleId="31" w:customStyle="1">
    <w:name w:val="Обычная таблица3"/>
    <w:qFormat/>
    <w:rsid w:val="00793a3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4" w:customStyle="1">
    <w:name w:val="Обычная таблица4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Сетка таблицы1"/>
    <w:basedOn w:val="4"/>
    <w:qFormat/>
    <w:pPr>
      <w:spacing w:lineRule="auto" w:line="240" w:before="0" w:after="0"/>
    </w:pPr>
    <w:rPr/>
  </w:style>
  <w:style w:type="paragraph" w:styleId="5" w:customStyle="1">
    <w:name w:val="Обычная таблица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5">
    <w:name w:val="Footer"/>
    <w:basedOn w:val="Normal"/>
    <w:qFormat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qFormat/>
    <w:rsid w:val="00d92e9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6F09D5F84BD5E862B2908445BBBC7A827F8492311D90433E0F7FBA0B1E259B0BBF1567986DCB79149FE590AA287177DA21E4F1G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9A7BD-D7A3-4E0B-AA19-C17DBF4A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Application>LibreOffice/7.4.6.2$Windows_X86_64 LibreOffice_project/5b1f5509c2decdade7fda905e3e1429a67acd63d</Application>
  <AppVersion>15.0000</AppVersion>
  <Pages>2</Pages>
  <Words>477</Words>
  <Characters>3232</Characters>
  <CharactersWithSpaces>3846</CharactersWithSpaces>
  <Paragraphs>39</Paragraphs>
  <Company>Администрация г.Ханты-Мансийск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2024-09-13T06:21:00Z</dcterms:created>
  <dc:creator>Белякова Галина Николаевна</dc:creator>
  <dc:description/>
  <dc:language>ru-RU</dc:language>
  <cp:lastModifiedBy/>
  <cp:lastPrinted>2025-04-01T16:11:10Z</cp:lastPrinted>
  <dcterms:modified xsi:type="dcterms:W3CDTF">2025-06-02T15:21:48Z</dcterms:modified>
  <cp:revision>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3C55CF388CFD4CA38693EC2FE63460B7_12</vt:lpwstr>
  </property>
  <property fmtid="{D5CDD505-2E9C-101B-9397-08002B2CF9AE}" pid="3" name="KSOProductBuildVer">
    <vt:lpwstr>1049-12.2.0.17119</vt:lpwstr>
  </property>
</Properties>
</file>